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4500" w:type="dxa"/>
        <w:tblLook w:val="04A0" w:firstRow="1" w:lastRow="0" w:firstColumn="1" w:lastColumn="0" w:noHBand="0" w:noVBand="1"/>
      </w:tblPr>
      <w:tblGrid>
        <w:gridCol w:w="1422"/>
        <w:gridCol w:w="2942"/>
        <w:gridCol w:w="3154"/>
        <w:gridCol w:w="3153"/>
        <w:gridCol w:w="3829"/>
      </w:tblGrid>
      <w:tr w:rsidR="0000561A" w14:paraId="7151C11C" w14:textId="77777777" w:rsidTr="00B24671">
        <w:trPr>
          <w:trHeight w:val="1582"/>
        </w:trPr>
        <w:tc>
          <w:tcPr>
            <w:tcW w:w="1422" w:type="dxa"/>
          </w:tcPr>
          <w:p w14:paraId="27AEA16F" w14:textId="77777777" w:rsidR="0000561A" w:rsidRDefault="0000561A"/>
        </w:tc>
        <w:tc>
          <w:tcPr>
            <w:tcW w:w="2942" w:type="dxa"/>
          </w:tcPr>
          <w:p w14:paraId="7173FA5C" w14:textId="77777777" w:rsidR="0000561A" w:rsidRPr="00B24671" w:rsidRDefault="0000561A">
            <w:pPr>
              <w:rPr>
                <w:b/>
              </w:rPr>
            </w:pPr>
            <w:r w:rsidRPr="00B24671">
              <w:rPr>
                <w:b/>
              </w:rPr>
              <w:t>Maanantai</w:t>
            </w:r>
          </w:p>
          <w:p w14:paraId="09588FDD" w14:textId="77777777" w:rsidR="0000561A" w:rsidRDefault="0000561A">
            <w:pPr>
              <w:rPr>
                <w:b/>
              </w:rPr>
            </w:pPr>
          </w:p>
          <w:p w14:paraId="2593CF41" w14:textId="3DC1B2F4" w:rsidR="00B24671" w:rsidRPr="00B24671" w:rsidRDefault="00B24671">
            <w:r w:rsidRPr="00B24671">
              <w:t>kurssi/luokkatila/opettaja</w:t>
            </w:r>
          </w:p>
        </w:tc>
        <w:tc>
          <w:tcPr>
            <w:tcW w:w="3154" w:type="dxa"/>
          </w:tcPr>
          <w:p w14:paraId="3282AC68" w14:textId="77777777" w:rsidR="0000561A" w:rsidRDefault="0000561A">
            <w:pPr>
              <w:rPr>
                <w:b/>
              </w:rPr>
            </w:pPr>
            <w:r w:rsidRPr="00B24671">
              <w:rPr>
                <w:b/>
              </w:rPr>
              <w:t>Tiistai</w:t>
            </w:r>
          </w:p>
          <w:p w14:paraId="5A1CE9AC" w14:textId="77777777" w:rsidR="00B24671" w:rsidRDefault="00B24671">
            <w:pPr>
              <w:rPr>
                <w:b/>
              </w:rPr>
            </w:pPr>
          </w:p>
          <w:p w14:paraId="223D47CC" w14:textId="77777777" w:rsidR="00B24671" w:rsidRPr="00B24671" w:rsidRDefault="00B24671">
            <w:pPr>
              <w:rPr>
                <w:b/>
              </w:rPr>
            </w:pPr>
            <w:r w:rsidRPr="00B24671">
              <w:t>kurssi/luokkatila/opettaja</w:t>
            </w:r>
          </w:p>
        </w:tc>
        <w:tc>
          <w:tcPr>
            <w:tcW w:w="3153" w:type="dxa"/>
          </w:tcPr>
          <w:p w14:paraId="23F82E8F" w14:textId="77777777" w:rsidR="0000561A" w:rsidRDefault="0000561A">
            <w:pPr>
              <w:rPr>
                <w:b/>
              </w:rPr>
            </w:pPr>
            <w:r w:rsidRPr="00B24671">
              <w:rPr>
                <w:b/>
              </w:rPr>
              <w:t>Keskiviikko</w:t>
            </w:r>
          </w:p>
          <w:p w14:paraId="031EE870" w14:textId="77777777" w:rsidR="00B24671" w:rsidRDefault="00B24671">
            <w:pPr>
              <w:rPr>
                <w:b/>
              </w:rPr>
            </w:pPr>
          </w:p>
          <w:p w14:paraId="53C7C4E9" w14:textId="77777777" w:rsidR="00B24671" w:rsidRPr="00B24671" w:rsidRDefault="00B24671">
            <w:pPr>
              <w:rPr>
                <w:b/>
              </w:rPr>
            </w:pPr>
            <w:r w:rsidRPr="00B24671">
              <w:t>kurssi/luokkatila/opettaja</w:t>
            </w:r>
          </w:p>
        </w:tc>
        <w:tc>
          <w:tcPr>
            <w:tcW w:w="3829" w:type="dxa"/>
          </w:tcPr>
          <w:p w14:paraId="31DA0FA4" w14:textId="77777777" w:rsidR="0000561A" w:rsidRDefault="0000561A">
            <w:pPr>
              <w:rPr>
                <w:b/>
              </w:rPr>
            </w:pPr>
            <w:r w:rsidRPr="00B24671">
              <w:rPr>
                <w:b/>
              </w:rPr>
              <w:t>Torstai</w:t>
            </w:r>
          </w:p>
          <w:p w14:paraId="1596CDC3" w14:textId="77777777" w:rsidR="00B24671" w:rsidRDefault="00B24671">
            <w:pPr>
              <w:rPr>
                <w:b/>
              </w:rPr>
            </w:pPr>
          </w:p>
          <w:p w14:paraId="55607ABE" w14:textId="77777777" w:rsidR="00B24671" w:rsidRPr="00B24671" w:rsidRDefault="00B24671">
            <w:pPr>
              <w:rPr>
                <w:b/>
              </w:rPr>
            </w:pPr>
            <w:r w:rsidRPr="00B24671">
              <w:t>kurssi/luokkatila/opettaja</w:t>
            </w:r>
          </w:p>
        </w:tc>
      </w:tr>
      <w:tr w:rsidR="004309F5" w14:paraId="715517AE" w14:textId="77777777" w:rsidTr="00B24671">
        <w:trPr>
          <w:trHeight w:val="1513"/>
        </w:trPr>
        <w:tc>
          <w:tcPr>
            <w:tcW w:w="1422" w:type="dxa"/>
          </w:tcPr>
          <w:p w14:paraId="686A3333" w14:textId="77777777" w:rsidR="004309F5" w:rsidRPr="00B24671" w:rsidRDefault="004309F5" w:rsidP="004309F5">
            <w:pPr>
              <w:rPr>
                <w:b/>
              </w:rPr>
            </w:pPr>
            <w:r w:rsidRPr="00B24671">
              <w:rPr>
                <w:b/>
              </w:rPr>
              <w:t>15.40 –</w:t>
            </w:r>
          </w:p>
          <w:p w14:paraId="4D3B183F" w14:textId="77777777" w:rsidR="004309F5" w:rsidRPr="00B24671" w:rsidRDefault="004309F5" w:rsidP="004309F5">
            <w:pPr>
              <w:rPr>
                <w:b/>
              </w:rPr>
            </w:pPr>
            <w:r w:rsidRPr="00B24671">
              <w:rPr>
                <w:b/>
              </w:rPr>
              <w:t>17.00</w:t>
            </w:r>
          </w:p>
        </w:tc>
        <w:tc>
          <w:tcPr>
            <w:tcW w:w="2942" w:type="dxa"/>
          </w:tcPr>
          <w:p w14:paraId="3027E3E4" w14:textId="2522A0C6" w:rsidR="004309F5" w:rsidRDefault="004309F5" w:rsidP="004309F5">
            <w:r>
              <w:t xml:space="preserve">1. vuosi </w:t>
            </w:r>
            <w:r w:rsidRPr="004309F5">
              <w:rPr>
                <w:b/>
                <w:bCs/>
              </w:rPr>
              <w:t>TE</w:t>
            </w:r>
            <w:r w:rsidRPr="00CD3BB4">
              <w:rPr>
                <w:b/>
                <w:bCs/>
              </w:rPr>
              <w:t>1</w:t>
            </w:r>
            <w:r>
              <w:t xml:space="preserve"> 252 </w:t>
            </w:r>
            <w:proofErr w:type="spellStart"/>
            <w:r>
              <w:t>tleh</w:t>
            </w:r>
            <w:proofErr w:type="spellEnd"/>
          </w:p>
          <w:p w14:paraId="1FD07FA3" w14:textId="541A0F3C" w:rsidR="004309F5" w:rsidRDefault="004309F5" w:rsidP="004309F5">
            <w:r>
              <w:t xml:space="preserve">peruskoulu </w:t>
            </w:r>
            <w:r w:rsidRPr="001369AC">
              <w:rPr>
                <w:b/>
                <w:bCs/>
              </w:rPr>
              <w:t>s20</w:t>
            </w:r>
            <w:r>
              <w:rPr>
                <w:b/>
                <w:bCs/>
              </w:rPr>
              <w:t>e</w:t>
            </w:r>
            <w:r>
              <w:t xml:space="preserve"> 159 </w:t>
            </w:r>
            <w:proofErr w:type="spellStart"/>
            <w:r>
              <w:t>ssal</w:t>
            </w:r>
            <w:proofErr w:type="spellEnd"/>
          </w:p>
          <w:p w14:paraId="1DC36360" w14:textId="2E3DB59F" w:rsidR="004309F5" w:rsidRDefault="004309F5" w:rsidP="004309F5">
            <w:r>
              <w:t xml:space="preserve">peruskoulu </w:t>
            </w:r>
            <w:r w:rsidRPr="003603BC">
              <w:rPr>
                <w:b/>
                <w:bCs/>
              </w:rPr>
              <w:t>s2</w:t>
            </w:r>
            <w:r>
              <w:rPr>
                <w:b/>
                <w:bCs/>
              </w:rPr>
              <w:t>5</w:t>
            </w:r>
            <w:r>
              <w:t xml:space="preserve"> 160 </w:t>
            </w:r>
            <w:proofErr w:type="spellStart"/>
            <w:r>
              <w:t>hleh</w:t>
            </w:r>
            <w:proofErr w:type="spellEnd"/>
          </w:p>
        </w:tc>
        <w:tc>
          <w:tcPr>
            <w:tcW w:w="3154" w:type="dxa"/>
          </w:tcPr>
          <w:p w14:paraId="4116941E" w14:textId="50D4C5F6" w:rsidR="004309F5" w:rsidRDefault="004309F5" w:rsidP="004309F5">
            <w:r>
              <w:t xml:space="preserve">1. vuosi </w:t>
            </w:r>
            <w:r w:rsidRPr="004309F5">
              <w:rPr>
                <w:b/>
                <w:bCs/>
              </w:rPr>
              <w:t>ENA2</w:t>
            </w:r>
            <w:r>
              <w:t xml:space="preserve"> 158 </w:t>
            </w:r>
            <w:proofErr w:type="spellStart"/>
            <w:r>
              <w:t>slin</w:t>
            </w:r>
            <w:proofErr w:type="spellEnd"/>
          </w:p>
          <w:p w14:paraId="10CB0064" w14:textId="6C535613" w:rsidR="004309F5" w:rsidRDefault="004309F5" w:rsidP="004309F5"/>
        </w:tc>
        <w:tc>
          <w:tcPr>
            <w:tcW w:w="3153" w:type="dxa"/>
          </w:tcPr>
          <w:p w14:paraId="1ADB7ABE" w14:textId="77777777" w:rsidR="004309F5" w:rsidRDefault="004309F5" w:rsidP="004309F5">
            <w:r>
              <w:t xml:space="preserve">1. vuosi </w:t>
            </w:r>
            <w:r w:rsidRPr="004309F5">
              <w:rPr>
                <w:b/>
                <w:bCs/>
              </w:rPr>
              <w:t>TE</w:t>
            </w:r>
            <w:r w:rsidRPr="00CD3BB4">
              <w:rPr>
                <w:b/>
                <w:bCs/>
              </w:rPr>
              <w:t>1</w:t>
            </w:r>
            <w:r>
              <w:t xml:space="preserve"> 252 </w:t>
            </w:r>
            <w:proofErr w:type="spellStart"/>
            <w:r>
              <w:t>tleh</w:t>
            </w:r>
            <w:proofErr w:type="spellEnd"/>
          </w:p>
          <w:p w14:paraId="71009786" w14:textId="77777777" w:rsidR="004309F5" w:rsidRDefault="004309F5" w:rsidP="004309F5">
            <w:r>
              <w:t xml:space="preserve">peruskoulu </w:t>
            </w:r>
            <w:r w:rsidRPr="001369AC">
              <w:rPr>
                <w:b/>
                <w:bCs/>
              </w:rPr>
              <w:t>s20</w:t>
            </w:r>
            <w:r>
              <w:rPr>
                <w:b/>
                <w:bCs/>
              </w:rPr>
              <w:t>e</w:t>
            </w:r>
            <w:r>
              <w:t xml:space="preserve"> 159 </w:t>
            </w:r>
            <w:proofErr w:type="spellStart"/>
            <w:r>
              <w:t>ssal</w:t>
            </w:r>
            <w:proofErr w:type="spellEnd"/>
          </w:p>
          <w:p w14:paraId="60E37A2E" w14:textId="3EC1DAFA" w:rsidR="004309F5" w:rsidRDefault="004309F5" w:rsidP="004309F5">
            <w:r>
              <w:t xml:space="preserve">peruskoulu </w:t>
            </w:r>
            <w:r w:rsidRPr="003603BC">
              <w:rPr>
                <w:b/>
                <w:bCs/>
              </w:rPr>
              <w:t>s2</w:t>
            </w:r>
            <w:r>
              <w:rPr>
                <w:b/>
                <w:bCs/>
              </w:rPr>
              <w:t>5</w:t>
            </w:r>
            <w:r>
              <w:t xml:space="preserve"> 160 </w:t>
            </w:r>
            <w:proofErr w:type="spellStart"/>
            <w:r>
              <w:t>hleh</w:t>
            </w:r>
            <w:proofErr w:type="spellEnd"/>
          </w:p>
        </w:tc>
        <w:tc>
          <w:tcPr>
            <w:tcW w:w="3829" w:type="dxa"/>
          </w:tcPr>
          <w:p w14:paraId="2DFA86DB" w14:textId="77777777" w:rsidR="004309F5" w:rsidRDefault="004309F5" w:rsidP="004309F5">
            <w:r>
              <w:t xml:space="preserve">1. vuosi </w:t>
            </w:r>
            <w:r w:rsidRPr="004309F5">
              <w:rPr>
                <w:b/>
                <w:bCs/>
              </w:rPr>
              <w:t>ENA2</w:t>
            </w:r>
            <w:r>
              <w:t xml:space="preserve"> 158 </w:t>
            </w:r>
            <w:proofErr w:type="spellStart"/>
            <w:r>
              <w:t>slin</w:t>
            </w:r>
            <w:proofErr w:type="spellEnd"/>
          </w:p>
          <w:p w14:paraId="67137AA6" w14:textId="3DABF946" w:rsidR="004309F5" w:rsidRDefault="004309F5" w:rsidP="004309F5"/>
        </w:tc>
      </w:tr>
      <w:tr w:rsidR="004309F5" w14:paraId="1788E90A" w14:textId="77777777" w:rsidTr="00B24671">
        <w:trPr>
          <w:trHeight w:val="1945"/>
        </w:trPr>
        <w:tc>
          <w:tcPr>
            <w:tcW w:w="1422" w:type="dxa"/>
          </w:tcPr>
          <w:p w14:paraId="687A6532" w14:textId="77777777" w:rsidR="004309F5" w:rsidRPr="00B24671" w:rsidRDefault="004309F5" w:rsidP="004309F5">
            <w:pPr>
              <w:rPr>
                <w:b/>
              </w:rPr>
            </w:pPr>
            <w:r w:rsidRPr="00B24671">
              <w:rPr>
                <w:b/>
              </w:rPr>
              <w:t xml:space="preserve">17.00 – </w:t>
            </w:r>
          </w:p>
          <w:p w14:paraId="3A891A16" w14:textId="77777777" w:rsidR="004309F5" w:rsidRPr="00B24671" w:rsidRDefault="004309F5" w:rsidP="004309F5">
            <w:pPr>
              <w:rPr>
                <w:b/>
              </w:rPr>
            </w:pPr>
            <w:r w:rsidRPr="00B24671">
              <w:rPr>
                <w:b/>
              </w:rPr>
              <w:t>18.20</w:t>
            </w:r>
          </w:p>
        </w:tc>
        <w:tc>
          <w:tcPr>
            <w:tcW w:w="2942" w:type="dxa"/>
          </w:tcPr>
          <w:p w14:paraId="0B979DAD" w14:textId="2F75EF7A" w:rsidR="004309F5" w:rsidRDefault="004309F5" w:rsidP="004309F5">
            <w:r>
              <w:t xml:space="preserve">peruskoulu </w:t>
            </w:r>
            <w:r w:rsidRPr="003603BC">
              <w:rPr>
                <w:b/>
                <w:bCs/>
              </w:rPr>
              <w:t>s2</w:t>
            </w:r>
            <w:r>
              <w:rPr>
                <w:b/>
                <w:bCs/>
              </w:rPr>
              <w:t>10</w:t>
            </w:r>
            <w:r>
              <w:t xml:space="preserve"> 160 </w:t>
            </w:r>
            <w:proofErr w:type="spellStart"/>
            <w:r>
              <w:t>hleh</w:t>
            </w:r>
            <w:proofErr w:type="spellEnd"/>
          </w:p>
        </w:tc>
        <w:tc>
          <w:tcPr>
            <w:tcW w:w="3154" w:type="dxa"/>
          </w:tcPr>
          <w:p w14:paraId="78E6F350" w14:textId="5A08253F" w:rsidR="004309F5" w:rsidRDefault="004309F5" w:rsidP="004309F5">
            <w:r>
              <w:t xml:space="preserve">1. vuosi </w:t>
            </w:r>
            <w:r w:rsidRPr="004309F5">
              <w:rPr>
                <w:b/>
                <w:bCs/>
              </w:rPr>
              <w:t>RUB2</w:t>
            </w:r>
            <w:r w:rsidRPr="00361048">
              <w:rPr>
                <w:b/>
                <w:bCs/>
              </w:rPr>
              <w:t> </w:t>
            </w:r>
            <w:r>
              <w:rPr>
                <w:b/>
                <w:bCs/>
              </w:rPr>
              <w:t>158</w:t>
            </w:r>
            <w:r>
              <w:t xml:space="preserve"> </w:t>
            </w:r>
            <w:proofErr w:type="spellStart"/>
            <w:r>
              <w:t>slin</w:t>
            </w:r>
            <w:proofErr w:type="spellEnd"/>
          </w:p>
          <w:p w14:paraId="738E45ED" w14:textId="718A8403" w:rsidR="004309F5" w:rsidRDefault="004309F5" w:rsidP="004309F5"/>
        </w:tc>
        <w:tc>
          <w:tcPr>
            <w:tcW w:w="3153" w:type="dxa"/>
          </w:tcPr>
          <w:p w14:paraId="5AD7D08D" w14:textId="7F1457D2" w:rsidR="004309F5" w:rsidRDefault="004309F5" w:rsidP="004309F5">
            <w:r>
              <w:t xml:space="preserve">peruskoulu </w:t>
            </w:r>
            <w:r w:rsidRPr="003603BC">
              <w:rPr>
                <w:b/>
                <w:bCs/>
              </w:rPr>
              <w:t>s2</w:t>
            </w:r>
            <w:r>
              <w:rPr>
                <w:b/>
                <w:bCs/>
              </w:rPr>
              <w:t>10</w:t>
            </w:r>
            <w:r>
              <w:t xml:space="preserve"> 160 </w:t>
            </w:r>
            <w:proofErr w:type="spellStart"/>
            <w:r>
              <w:t>hleh</w:t>
            </w:r>
            <w:proofErr w:type="spellEnd"/>
          </w:p>
        </w:tc>
        <w:tc>
          <w:tcPr>
            <w:tcW w:w="3829" w:type="dxa"/>
          </w:tcPr>
          <w:p w14:paraId="4A7A1271" w14:textId="77777777" w:rsidR="004309F5" w:rsidRDefault="004309F5" w:rsidP="004309F5">
            <w:r>
              <w:t xml:space="preserve">1. vuosi </w:t>
            </w:r>
            <w:r w:rsidRPr="004309F5">
              <w:rPr>
                <w:b/>
                <w:bCs/>
              </w:rPr>
              <w:t>RUB2</w:t>
            </w:r>
            <w:r w:rsidRPr="00361048">
              <w:rPr>
                <w:b/>
                <w:bCs/>
              </w:rPr>
              <w:t> </w:t>
            </w:r>
            <w:r>
              <w:rPr>
                <w:b/>
                <w:bCs/>
              </w:rPr>
              <w:t>158</w:t>
            </w:r>
            <w:r>
              <w:t xml:space="preserve"> </w:t>
            </w:r>
            <w:proofErr w:type="spellStart"/>
            <w:r>
              <w:t>slin</w:t>
            </w:r>
            <w:proofErr w:type="spellEnd"/>
          </w:p>
          <w:p w14:paraId="3A137554" w14:textId="01D4B320" w:rsidR="004309F5" w:rsidRDefault="004309F5" w:rsidP="004309F5"/>
        </w:tc>
      </w:tr>
      <w:tr w:rsidR="00904D1C" w14:paraId="38D04272" w14:textId="77777777" w:rsidTr="004309F5">
        <w:trPr>
          <w:trHeight w:val="700"/>
        </w:trPr>
        <w:tc>
          <w:tcPr>
            <w:tcW w:w="1422" w:type="dxa"/>
          </w:tcPr>
          <w:p w14:paraId="7A60F015" w14:textId="77777777" w:rsidR="00904D1C" w:rsidRPr="00B24671" w:rsidRDefault="00904D1C" w:rsidP="00904D1C">
            <w:pPr>
              <w:rPr>
                <w:b/>
              </w:rPr>
            </w:pPr>
            <w:r w:rsidRPr="00B24671">
              <w:rPr>
                <w:b/>
              </w:rPr>
              <w:t>18.30 –</w:t>
            </w:r>
          </w:p>
          <w:p w14:paraId="73E75275" w14:textId="77777777" w:rsidR="00904D1C" w:rsidRPr="00B24671" w:rsidRDefault="00904D1C" w:rsidP="00904D1C">
            <w:pPr>
              <w:rPr>
                <w:b/>
              </w:rPr>
            </w:pPr>
            <w:r w:rsidRPr="00B24671">
              <w:rPr>
                <w:b/>
              </w:rPr>
              <w:t>19.50</w:t>
            </w:r>
          </w:p>
        </w:tc>
        <w:tc>
          <w:tcPr>
            <w:tcW w:w="2942" w:type="dxa"/>
          </w:tcPr>
          <w:p w14:paraId="3B73436F" w14:textId="7E3D1CB2" w:rsidR="00904D1C" w:rsidRDefault="00904D1C" w:rsidP="00904D1C"/>
        </w:tc>
        <w:tc>
          <w:tcPr>
            <w:tcW w:w="3154" w:type="dxa"/>
          </w:tcPr>
          <w:p w14:paraId="5A4DF0F5" w14:textId="7D6D43FB" w:rsidR="00904D1C" w:rsidRDefault="00904D1C" w:rsidP="00904D1C"/>
        </w:tc>
        <w:tc>
          <w:tcPr>
            <w:tcW w:w="3153" w:type="dxa"/>
          </w:tcPr>
          <w:p w14:paraId="377AC6EF" w14:textId="1F5FA42C" w:rsidR="00904D1C" w:rsidRDefault="00904D1C" w:rsidP="00904D1C"/>
        </w:tc>
        <w:tc>
          <w:tcPr>
            <w:tcW w:w="3829" w:type="dxa"/>
          </w:tcPr>
          <w:p w14:paraId="233EBC73" w14:textId="0947C1DA" w:rsidR="00904D1C" w:rsidRDefault="00904D1C" w:rsidP="00904D1C"/>
        </w:tc>
      </w:tr>
    </w:tbl>
    <w:p w14:paraId="434E4DCB" w14:textId="5866F108" w:rsidR="004309F5" w:rsidRDefault="004309F5">
      <w:r>
        <w:t>Pääsiäinen: 17.4.-21.4.</w:t>
      </w:r>
    </w:p>
    <w:p w14:paraId="654309D1" w14:textId="60D458BA" w:rsidR="004309F5" w:rsidRDefault="003C147C">
      <w:r>
        <w:t>Vappu: ei opetusta 30.4. ja 1.5.</w:t>
      </w:r>
    </w:p>
    <w:p w14:paraId="212A5B9D" w14:textId="409312BF" w:rsidR="003C147C" w:rsidRDefault="003C147C">
      <w:r>
        <w:t xml:space="preserve">Helatorstai: ei opetusta </w:t>
      </w:r>
      <w:r w:rsidR="004309F5">
        <w:t>2</w:t>
      </w:r>
      <w:r w:rsidR="00946334">
        <w:t>9.5.</w:t>
      </w:r>
    </w:p>
    <w:p w14:paraId="5420C60B" w14:textId="5FC31D2C" w:rsidR="004309F5" w:rsidRDefault="004309F5">
      <w:r>
        <w:t>Koeviikko: 26.5.-28.5.</w:t>
      </w:r>
    </w:p>
    <w:p w14:paraId="7814F578" w14:textId="699BD5A5" w:rsidR="004309F5" w:rsidRDefault="004309F5">
      <w:r>
        <w:t>Kevätjuhla: 30.5., kevään ylioppilasjuhla la 31.5.</w:t>
      </w:r>
    </w:p>
    <w:sectPr w:rsidR="004309F5" w:rsidSect="00826E80">
      <w:headerReference w:type="default" r:id="rId10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C039F" w14:textId="77777777" w:rsidR="00826E80" w:rsidRDefault="00826E80" w:rsidP="00390F24">
      <w:pPr>
        <w:spacing w:after="0" w:line="240" w:lineRule="auto"/>
      </w:pPr>
      <w:r>
        <w:separator/>
      </w:r>
    </w:p>
  </w:endnote>
  <w:endnote w:type="continuationSeparator" w:id="0">
    <w:p w14:paraId="1E8C3265" w14:textId="77777777" w:rsidR="00826E80" w:rsidRDefault="00826E80" w:rsidP="003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1B6F5" w14:textId="77777777" w:rsidR="00826E80" w:rsidRDefault="00826E80" w:rsidP="00390F24">
      <w:pPr>
        <w:spacing w:after="0" w:line="240" w:lineRule="auto"/>
      </w:pPr>
      <w:r>
        <w:separator/>
      </w:r>
    </w:p>
  </w:footnote>
  <w:footnote w:type="continuationSeparator" w:id="0">
    <w:p w14:paraId="6654451B" w14:textId="77777777" w:rsidR="00826E80" w:rsidRDefault="00826E80" w:rsidP="00390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7EBC" w14:textId="65872207" w:rsidR="00390F24" w:rsidRPr="007D161E" w:rsidRDefault="007D161E">
    <w:pPr>
      <w:pStyle w:val="Yltunniste"/>
      <w:rPr>
        <w:b/>
        <w:sz w:val="40"/>
        <w:lang w:val="en-US"/>
      </w:rPr>
    </w:pPr>
    <w:proofErr w:type="spellStart"/>
    <w:r w:rsidRPr="007D161E">
      <w:rPr>
        <w:b/>
        <w:sz w:val="40"/>
        <w:lang w:val="en-US"/>
      </w:rPr>
      <w:t>Lukujärjestys</w:t>
    </w:r>
    <w:proofErr w:type="spellEnd"/>
    <w:r w:rsidRPr="007D161E">
      <w:rPr>
        <w:b/>
        <w:sz w:val="40"/>
        <w:lang w:val="en-US"/>
      </w:rPr>
      <w:t xml:space="preserve"> </w:t>
    </w:r>
    <w:proofErr w:type="spellStart"/>
    <w:r w:rsidRPr="007D161E">
      <w:rPr>
        <w:b/>
        <w:sz w:val="40"/>
        <w:lang w:val="en-US"/>
      </w:rPr>
      <w:t>jakso</w:t>
    </w:r>
    <w:proofErr w:type="spellEnd"/>
    <w:r w:rsidRPr="007D161E">
      <w:rPr>
        <w:b/>
        <w:sz w:val="40"/>
        <w:lang w:val="en-US"/>
      </w:rPr>
      <w:t xml:space="preserve"> </w:t>
    </w:r>
    <w:r w:rsidR="008703B2">
      <w:rPr>
        <w:b/>
        <w:sz w:val="40"/>
        <w:lang w:val="en-US"/>
      </w:rPr>
      <w:t>5</w:t>
    </w:r>
    <w:r w:rsidR="00390F24" w:rsidRPr="007D161E">
      <w:rPr>
        <w:b/>
        <w:sz w:val="40"/>
        <w:lang w:val="en-US"/>
      </w:rPr>
      <w:t>:</w:t>
    </w:r>
    <w:r w:rsidR="00AA5D4A">
      <w:rPr>
        <w:b/>
        <w:sz w:val="40"/>
        <w:lang w:val="en-US"/>
      </w:rPr>
      <w:t xml:space="preserve"> </w:t>
    </w:r>
    <w:r w:rsidR="004309F5">
      <w:rPr>
        <w:b/>
        <w:sz w:val="40"/>
        <w:lang w:val="en-US"/>
      </w:rPr>
      <w:t>7</w:t>
    </w:r>
    <w:r w:rsidR="005D1248">
      <w:rPr>
        <w:b/>
        <w:sz w:val="40"/>
        <w:lang w:val="en-US"/>
      </w:rPr>
      <w:t>.4</w:t>
    </w:r>
    <w:r w:rsidR="00361048">
      <w:rPr>
        <w:b/>
        <w:sz w:val="40"/>
        <w:lang w:val="en-US"/>
      </w:rPr>
      <w:t>.202</w:t>
    </w:r>
    <w:r w:rsidR="004309F5">
      <w:rPr>
        <w:b/>
        <w:sz w:val="40"/>
        <w:lang w:val="en-US"/>
      </w:rPr>
      <w:t>5</w:t>
    </w:r>
    <w:r w:rsidR="00CC7780">
      <w:rPr>
        <w:b/>
        <w:sz w:val="40"/>
        <w:lang w:val="en-US"/>
      </w:rPr>
      <w:t xml:space="preserve"> – </w:t>
    </w:r>
    <w:r w:rsidR="004309F5">
      <w:rPr>
        <w:b/>
        <w:sz w:val="40"/>
        <w:lang w:val="en-US"/>
      </w:rPr>
      <w:t>3</w:t>
    </w:r>
    <w:r w:rsidR="005D1248">
      <w:rPr>
        <w:b/>
        <w:sz w:val="40"/>
        <w:lang w:val="en-US"/>
      </w:rPr>
      <w:t>1.</w:t>
    </w:r>
    <w:r w:rsidR="004309F5">
      <w:rPr>
        <w:b/>
        <w:sz w:val="40"/>
        <w:lang w:val="en-US"/>
      </w:rPr>
      <w:t>5</w:t>
    </w:r>
    <w:r w:rsidR="00CC7780">
      <w:rPr>
        <w:b/>
        <w:sz w:val="40"/>
        <w:lang w:val="en-US"/>
      </w:rPr>
      <w:t>.202</w:t>
    </w:r>
    <w:r w:rsidR="004309F5">
      <w:rPr>
        <w:b/>
        <w:sz w:val="40"/>
        <w:lang w:val="en-US"/>
      </w:rPr>
      <w:t>5</w:t>
    </w:r>
  </w:p>
  <w:p w14:paraId="464D9F2E" w14:textId="6E457332" w:rsidR="00390F24" w:rsidRPr="007D161E" w:rsidRDefault="00F15EB6">
    <w:pPr>
      <w:pStyle w:val="Yltunniste"/>
      <w:rPr>
        <w:b/>
        <w:sz w:val="40"/>
        <w:lang w:val="en-US"/>
      </w:rPr>
    </w:pPr>
    <w:r>
      <w:rPr>
        <w:b/>
        <w:sz w:val="40"/>
        <w:lang w:val="en-US"/>
      </w:rPr>
      <w:t xml:space="preserve">Schedule for </w:t>
    </w:r>
    <w:r w:rsidR="005D1248">
      <w:rPr>
        <w:b/>
        <w:sz w:val="40"/>
        <w:lang w:val="en-US"/>
      </w:rPr>
      <w:t>5</w:t>
    </w:r>
    <w:r w:rsidR="00CC7780">
      <w:rPr>
        <w:b/>
        <w:sz w:val="40"/>
        <w:vertAlign w:val="superscript"/>
        <w:lang w:val="en-US"/>
      </w:rPr>
      <w:t>th</w:t>
    </w:r>
    <w:r w:rsidR="00390F24" w:rsidRPr="007D161E">
      <w:rPr>
        <w:b/>
        <w:sz w:val="40"/>
        <w:vertAlign w:val="superscript"/>
        <w:lang w:val="en-US"/>
      </w:rPr>
      <w:t xml:space="preserve"> </w:t>
    </w:r>
    <w:r w:rsidR="00390F24" w:rsidRPr="007D161E">
      <w:rPr>
        <w:b/>
        <w:sz w:val="40"/>
        <w:lang w:val="en-US"/>
      </w:rPr>
      <w:t>period</w:t>
    </w:r>
  </w:p>
  <w:p w14:paraId="2AE079FC" w14:textId="77777777" w:rsidR="00390F24" w:rsidRPr="007D161E" w:rsidRDefault="00390F24" w:rsidP="00390F24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B7AE0"/>
    <w:multiLevelType w:val="hybridMultilevel"/>
    <w:tmpl w:val="57D867F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5653C"/>
    <w:multiLevelType w:val="hybridMultilevel"/>
    <w:tmpl w:val="1EC032E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E3FC1"/>
    <w:multiLevelType w:val="hybridMultilevel"/>
    <w:tmpl w:val="82567C2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307E9"/>
    <w:multiLevelType w:val="hybridMultilevel"/>
    <w:tmpl w:val="CF86D2E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773685">
    <w:abstractNumId w:val="3"/>
  </w:num>
  <w:num w:numId="2" w16cid:durableId="1295867946">
    <w:abstractNumId w:val="2"/>
  </w:num>
  <w:num w:numId="3" w16cid:durableId="1651591662">
    <w:abstractNumId w:val="0"/>
  </w:num>
  <w:num w:numId="4" w16cid:durableId="1255284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1A"/>
    <w:rsid w:val="0000561A"/>
    <w:rsid w:val="0002715C"/>
    <w:rsid w:val="000832FE"/>
    <w:rsid w:val="000940AA"/>
    <w:rsid w:val="000B27C3"/>
    <w:rsid w:val="000B7128"/>
    <w:rsid w:val="000D23F2"/>
    <w:rsid w:val="000D5ABD"/>
    <w:rsid w:val="000E303E"/>
    <w:rsid w:val="0011292D"/>
    <w:rsid w:val="00136205"/>
    <w:rsid w:val="001369AC"/>
    <w:rsid w:val="001E1BA9"/>
    <w:rsid w:val="002221D4"/>
    <w:rsid w:val="002438DE"/>
    <w:rsid w:val="00277C90"/>
    <w:rsid w:val="003222DE"/>
    <w:rsid w:val="003603BC"/>
    <w:rsid w:val="00361048"/>
    <w:rsid w:val="00390F24"/>
    <w:rsid w:val="003C147C"/>
    <w:rsid w:val="003C4A52"/>
    <w:rsid w:val="003E5797"/>
    <w:rsid w:val="00410B37"/>
    <w:rsid w:val="00424889"/>
    <w:rsid w:val="00425D84"/>
    <w:rsid w:val="004270E2"/>
    <w:rsid w:val="004309F5"/>
    <w:rsid w:val="00441C97"/>
    <w:rsid w:val="00482A95"/>
    <w:rsid w:val="00482ED4"/>
    <w:rsid w:val="004E396A"/>
    <w:rsid w:val="00522E3E"/>
    <w:rsid w:val="005C1E26"/>
    <w:rsid w:val="005C22F5"/>
    <w:rsid w:val="005D1248"/>
    <w:rsid w:val="005F4170"/>
    <w:rsid w:val="00600D49"/>
    <w:rsid w:val="00623927"/>
    <w:rsid w:val="006A715D"/>
    <w:rsid w:val="006D30FB"/>
    <w:rsid w:val="006E2A00"/>
    <w:rsid w:val="006E6DDD"/>
    <w:rsid w:val="006F7450"/>
    <w:rsid w:val="00701669"/>
    <w:rsid w:val="00711415"/>
    <w:rsid w:val="00743BC7"/>
    <w:rsid w:val="0077004A"/>
    <w:rsid w:val="00782F6A"/>
    <w:rsid w:val="007D161E"/>
    <w:rsid w:val="007D75D8"/>
    <w:rsid w:val="007E4127"/>
    <w:rsid w:val="008021DB"/>
    <w:rsid w:val="00807776"/>
    <w:rsid w:val="00826E80"/>
    <w:rsid w:val="00832B9E"/>
    <w:rsid w:val="00853563"/>
    <w:rsid w:val="0086749D"/>
    <w:rsid w:val="008703B2"/>
    <w:rsid w:val="0087077C"/>
    <w:rsid w:val="008822D9"/>
    <w:rsid w:val="008D7F4A"/>
    <w:rsid w:val="008F24CD"/>
    <w:rsid w:val="00904D1C"/>
    <w:rsid w:val="00930222"/>
    <w:rsid w:val="00940145"/>
    <w:rsid w:val="00942631"/>
    <w:rsid w:val="00946334"/>
    <w:rsid w:val="009C5446"/>
    <w:rsid w:val="009C56BD"/>
    <w:rsid w:val="009D193D"/>
    <w:rsid w:val="00A1438E"/>
    <w:rsid w:val="00A4415C"/>
    <w:rsid w:val="00AA3191"/>
    <w:rsid w:val="00AA5D4A"/>
    <w:rsid w:val="00AD5BCA"/>
    <w:rsid w:val="00AF0201"/>
    <w:rsid w:val="00B24671"/>
    <w:rsid w:val="00B63EFB"/>
    <w:rsid w:val="00B736E4"/>
    <w:rsid w:val="00BB3E17"/>
    <w:rsid w:val="00BC0B82"/>
    <w:rsid w:val="00BE57F5"/>
    <w:rsid w:val="00C376DB"/>
    <w:rsid w:val="00C62026"/>
    <w:rsid w:val="00CC7780"/>
    <w:rsid w:val="00CD3BB4"/>
    <w:rsid w:val="00D014EF"/>
    <w:rsid w:val="00D170F8"/>
    <w:rsid w:val="00D31BA6"/>
    <w:rsid w:val="00D4550E"/>
    <w:rsid w:val="00D551BD"/>
    <w:rsid w:val="00D70274"/>
    <w:rsid w:val="00DA379E"/>
    <w:rsid w:val="00DE40F3"/>
    <w:rsid w:val="00E30E24"/>
    <w:rsid w:val="00E33DC5"/>
    <w:rsid w:val="00E725D8"/>
    <w:rsid w:val="00E7601D"/>
    <w:rsid w:val="00E81186"/>
    <w:rsid w:val="00EC5FC7"/>
    <w:rsid w:val="00F15EB6"/>
    <w:rsid w:val="00F93782"/>
    <w:rsid w:val="00FA037F"/>
    <w:rsid w:val="00FA123E"/>
    <w:rsid w:val="00FA531C"/>
    <w:rsid w:val="00FB5DEA"/>
    <w:rsid w:val="00FE0AE3"/>
    <w:rsid w:val="00F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D8CF"/>
  <w15:docId w15:val="{FBBDBC97-5F87-4AF2-9934-0DE70995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05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390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90F24"/>
  </w:style>
  <w:style w:type="paragraph" w:styleId="Alatunniste">
    <w:name w:val="footer"/>
    <w:basedOn w:val="Normaali"/>
    <w:link w:val="AlatunnisteChar"/>
    <w:uiPriority w:val="99"/>
    <w:unhideWhenUsed/>
    <w:rsid w:val="00390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90F24"/>
  </w:style>
  <w:style w:type="paragraph" w:styleId="Luettelokappale">
    <w:name w:val="List Paragraph"/>
    <w:basedOn w:val="Normaali"/>
    <w:uiPriority w:val="34"/>
    <w:qFormat/>
    <w:rsid w:val="007D1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106061F9495284B915DA393AE0AD145" ma:contentTypeVersion="8" ma:contentTypeDescription="Luo uusi asiakirja." ma:contentTypeScope="" ma:versionID="0e5a77d16945a6fe254763c2b1f11ab2">
  <xsd:schema xmlns:xsd="http://www.w3.org/2001/XMLSchema" xmlns:xs="http://www.w3.org/2001/XMLSchema" xmlns:p="http://schemas.microsoft.com/office/2006/metadata/properties" xmlns:ns3="fa03d5d9-96da-48c3-8a8a-9f1d3aaff40d" targetNamespace="http://schemas.microsoft.com/office/2006/metadata/properties" ma:root="true" ma:fieldsID="ce01926373704312f00f9a48c2ab0d66" ns3:_="">
    <xsd:import namespace="fa03d5d9-96da-48c3-8a8a-9f1d3aaff4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3d5d9-96da-48c3-8a8a-9f1d3aaff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1115A8-8D3D-472A-9B23-8CA577452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03d5d9-96da-48c3-8a8a-9f1d3aaff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7B788E-EB8B-4C35-ACBF-DC166D928A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80C6AB-83C9-453A-9ACE-2E8C29AEB2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Savonlinna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Repo</dc:creator>
  <cp:lastModifiedBy>Repo Jani</cp:lastModifiedBy>
  <cp:revision>2</cp:revision>
  <cp:lastPrinted>2024-04-02T07:59:00Z</cp:lastPrinted>
  <dcterms:created xsi:type="dcterms:W3CDTF">2024-06-10T08:30:00Z</dcterms:created>
  <dcterms:modified xsi:type="dcterms:W3CDTF">2024-06-10T08:30:00Z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0x010100F106061F9495284B915DA393AE0AD145</vt:lpwstr>
  </property>
</Properties>
</file>